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EA" w:rsidRDefault="00AA16EA" w:rsidP="00AA16EA">
      <w:pPr>
        <w:spacing w:after="0" w:line="240" w:lineRule="auto"/>
        <w:ind w:left="4956" w:firstLine="709"/>
      </w:pPr>
      <w:bookmarkStart w:id="0" w:name="_GoBack"/>
      <w:bookmarkEnd w:id="0"/>
      <w:r>
        <w:t xml:space="preserve">Ai Docenti e agli Insegnanti </w:t>
      </w:r>
    </w:p>
    <w:p w:rsidR="00AA16EA" w:rsidRDefault="00AA16EA" w:rsidP="00AA16EA">
      <w:pPr>
        <w:spacing w:after="0" w:line="240" w:lineRule="auto"/>
        <w:ind w:left="4956" w:firstLine="709"/>
      </w:pPr>
      <w:proofErr w:type="gramStart"/>
      <w:r>
        <w:t>della</w:t>
      </w:r>
      <w:proofErr w:type="gramEnd"/>
      <w:r>
        <w:t xml:space="preserve"> Provincia di Chieti </w:t>
      </w:r>
    </w:p>
    <w:p w:rsidR="00AA16EA" w:rsidRDefault="00AA16EA" w:rsidP="00AA16EA">
      <w:pPr>
        <w:spacing w:after="0" w:line="240" w:lineRule="auto"/>
        <w:ind w:left="4956" w:firstLine="709"/>
      </w:pPr>
      <w:r>
        <w:t>========================</w:t>
      </w:r>
    </w:p>
    <w:p w:rsidR="00AA16EA" w:rsidRDefault="00AA16EA" w:rsidP="00AA16EA">
      <w:pPr>
        <w:spacing w:after="0" w:line="240" w:lineRule="auto"/>
        <w:ind w:left="4956" w:firstLine="709"/>
      </w:pPr>
    </w:p>
    <w:p w:rsidR="00AA16EA" w:rsidRDefault="00AA16EA" w:rsidP="00AA16EA">
      <w:proofErr w:type="gramStart"/>
      <w:r>
        <w:t xml:space="preserve">OGGETTO:  </w:t>
      </w:r>
      <w:r w:rsidRPr="00AB0763">
        <w:rPr>
          <w:b/>
        </w:rPr>
        <w:t>Bonus</w:t>
      </w:r>
      <w:proofErr w:type="gramEnd"/>
      <w:r w:rsidRPr="00AB0763">
        <w:rPr>
          <w:b/>
        </w:rPr>
        <w:t xml:space="preserve"> di € 500,00</w:t>
      </w:r>
      <w:r>
        <w:t xml:space="preserve"> per la formazione continua del docente di ruolo nelle istituzioni scolastiche di ogni ordine e grado </w:t>
      </w:r>
      <w:r w:rsidRPr="00AB0763">
        <w:rPr>
          <w:b/>
        </w:rPr>
        <w:t>(art. 1 comma 121 Legge 107/2015)</w:t>
      </w:r>
      <w:r>
        <w:rPr>
          <w:rStyle w:val="Rimandonotaapidipagina"/>
        </w:rPr>
        <w:footnoteReference w:id="1"/>
      </w:r>
      <w:r>
        <w:t xml:space="preserve">. </w:t>
      </w:r>
    </w:p>
    <w:p w:rsidR="00AA16EA" w:rsidRDefault="00AA16EA" w:rsidP="00AA16EA">
      <w:pPr>
        <w:spacing w:after="0" w:line="240" w:lineRule="auto"/>
        <w:jc w:val="center"/>
        <w:rPr>
          <w:b/>
          <w:sz w:val="40"/>
          <w:szCs w:val="40"/>
        </w:rPr>
      </w:pPr>
      <w:r w:rsidRPr="00FE065A">
        <w:rPr>
          <w:b/>
          <w:sz w:val="40"/>
          <w:szCs w:val="40"/>
        </w:rPr>
        <w:t>Offerta di libri, e-</w:t>
      </w:r>
      <w:proofErr w:type="spellStart"/>
      <w:r w:rsidRPr="00FE065A">
        <w:rPr>
          <w:b/>
          <w:sz w:val="40"/>
          <w:szCs w:val="40"/>
        </w:rPr>
        <w:t>reader</w:t>
      </w:r>
      <w:proofErr w:type="spellEnd"/>
      <w:r w:rsidRPr="00FE065A">
        <w:rPr>
          <w:b/>
          <w:sz w:val="40"/>
          <w:szCs w:val="40"/>
        </w:rPr>
        <w:t xml:space="preserve">, </w:t>
      </w:r>
      <w:proofErr w:type="spellStart"/>
      <w:r w:rsidRPr="00FE065A">
        <w:rPr>
          <w:b/>
          <w:sz w:val="40"/>
          <w:szCs w:val="40"/>
        </w:rPr>
        <w:t>tablet</w:t>
      </w:r>
      <w:proofErr w:type="spellEnd"/>
      <w:r>
        <w:rPr>
          <w:b/>
          <w:sz w:val="40"/>
          <w:szCs w:val="40"/>
        </w:rPr>
        <w:t xml:space="preserve"> e </w:t>
      </w:r>
      <w:r w:rsidRPr="00FE065A">
        <w:rPr>
          <w:b/>
          <w:sz w:val="40"/>
          <w:szCs w:val="40"/>
        </w:rPr>
        <w:t xml:space="preserve">viaggi culturali </w:t>
      </w:r>
    </w:p>
    <w:p w:rsidR="00AA16EA" w:rsidRPr="00FE065A" w:rsidRDefault="00AA16EA" w:rsidP="00AA16EA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FE065A">
        <w:rPr>
          <w:b/>
          <w:sz w:val="40"/>
          <w:szCs w:val="40"/>
          <w:u w:val="single"/>
        </w:rPr>
        <w:t>con</w:t>
      </w:r>
      <w:proofErr w:type="gramEnd"/>
      <w:r w:rsidRPr="00FE065A">
        <w:rPr>
          <w:b/>
          <w:sz w:val="40"/>
          <w:szCs w:val="40"/>
          <w:u w:val="single"/>
        </w:rPr>
        <w:t xml:space="preserve"> sconti tradizionalmente riservati agli insegnanti</w:t>
      </w:r>
    </w:p>
    <w:p w:rsidR="00AA16EA" w:rsidRDefault="00AA16EA" w:rsidP="00AA16EA">
      <w:pPr>
        <w:spacing w:after="0" w:line="480" w:lineRule="auto"/>
        <w:jc w:val="both"/>
      </w:pPr>
    </w:p>
    <w:p w:rsidR="00AA16EA" w:rsidRDefault="00AA16EA" w:rsidP="00AA16EA">
      <w:pPr>
        <w:spacing w:after="0" w:line="480" w:lineRule="auto"/>
        <w:jc w:val="both"/>
      </w:pPr>
      <w:r>
        <w:t xml:space="preserve">Gentile Docente e Cortese Insegnante, </w:t>
      </w:r>
    </w:p>
    <w:p w:rsidR="00AA16EA" w:rsidRDefault="00AA16EA" w:rsidP="00AA16EA">
      <w:pPr>
        <w:spacing w:after="0" w:line="480" w:lineRule="auto"/>
        <w:jc w:val="both"/>
      </w:pPr>
      <w:proofErr w:type="gramStart"/>
      <w:r>
        <w:t>nel</w:t>
      </w:r>
      <w:proofErr w:type="gramEnd"/>
      <w:r>
        <w:t xml:space="preserve"> riportare in calce alla presente il comma 121 relativo al bonus di 500,00 euro, la nostra libreria offre, </w:t>
      </w:r>
      <w:r w:rsidRPr="00D0769B">
        <w:rPr>
          <w:b/>
          <w:u w:val="single"/>
        </w:rPr>
        <w:t>con sconti tradizionalmente riservati agli insegnanti</w:t>
      </w:r>
      <w:r>
        <w:t>, testi scolastici (corsi d’inglese o di altre lingue straniere), libri universitari e vari finalizzati alla formazione continua del docente. Si informa altresì che la nostra attività è in grado di offrire anche materiale hardware e software (</w:t>
      </w:r>
      <w:proofErr w:type="spellStart"/>
      <w:r>
        <w:t>tablet</w:t>
      </w:r>
      <w:proofErr w:type="spellEnd"/>
      <w:r>
        <w:t>, e-book, e-</w:t>
      </w:r>
      <w:proofErr w:type="spellStart"/>
      <w:r>
        <w:t>reader</w:t>
      </w:r>
      <w:proofErr w:type="spellEnd"/>
      <w:r>
        <w:t xml:space="preserve">, ecc.) e, in convenzione con l’agenzia </w:t>
      </w:r>
      <w:r w:rsidRPr="00AB0763">
        <w:rPr>
          <w:i/>
        </w:rPr>
        <w:t>Itinerari di cultura</w:t>
      </w:r>
      <w:r>
        <w:t xml:space="preserve"> di Vasto, anche </w:t>
      </w:r>
      <w:r>
        <w:rPr>
          <w:b/>
        </w:rPr>
        <w:t xml:space="preserve">viaggi con ingressi nei musei più </w:t>
      </w:r>
      <w:proofErr w:type="gramStart"/>
      <w:r>
        <w:rPr>
          <w:b/>
        </w:rPr>
        <w:t>prestigiosi  d’Italia</w:t>
      </w:r>
      <w:proofErr w:type="gramEnd"/>
      <w:r>
        <w:rPr>
          <w:b/>
        </w:rPr>
        <w:t xml:space="preserve"> e d’Europa</w:t>
      </w:r>
      <w:r>
        <w:t xml:space="preserve">. </w:t>
      </w:r>
    </w:p>
    <w:p w:rsidR="00AA16EA" w:rsidRDefault="00AA16EA" w:rsidP="00AA16EA">
      <w:pPr>
        <w:spacing w:after="0" w:line="480" w:lineRule="auto"/>
        <w:jc w:val="both"/>
      </w:pPr>
      <w:r>
        <w:t xml:space="preserve">Per maggiori informazioni rivolgersi alla nostra libreria chiedendo del Sottoscritto. </w:t>
      </w:r>
    </w:p>
    <w:p w:rsidR="00AA16EA" w:rsidRDefault="00AA16EA" w:rsidP="00AA16EA">
      <w:pPr>
        <w:spacing w:after="0" w:line="480" w:lineRule="auto"/>
        <w:jc w:val="both"/>
      </w:pPr>
      <w:r>
        <w:t xml:space="preserve">Ringraziamo per l’attenzione ed inviamo Cordiali Saluti. </w:t>
      </w:r>
    </w:p>
    <w:p w:rsidR="00AA16EA" w:rsidRDefault="00AA16EA" w:rsidP="00AA16EA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Ezio Vicoli</w:t>
      </w:r>
    </w:p>
    <w:p w:rsidR="00CF048D" w:rsidRDefault="00CF048D"/>
    <w:sectPr w:rsidR="00CF048D" w:rsidSect="00783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B" w:rsidRDefault="0077156B" w:rsidP="00AA16EA">
      <w:pPr>
        <w:spacing w:after="0" w:line="240" w:lineRule="auto"/>
      </w:pPr>
      <w:r>
        <w:separator/>
      </w:r>
    </w:p>
  </w:endnote>
  <w:endnote w:type="continuationSeparator" w:id="0">
    <w:p w:rsidR="0077156B" w:rsidRDefault="0077156B" w:rsidP="00AA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B" w:rsidRDefault="0077156B" w:rsidP="00AA16EA">
      <w:pPr>
        <w:spacing w:after="0" w:line="240" w:lineRule="auto"/>
      </w:pPr>
      <w:r>
        <w:separator/>
      </w:r>
    </w:p>
  </w:footnote>
  <w:footnote w:type="continuationSeparator" w:id="0">
    <w:p w:rsidR="0077156B" w:rsidRDefault="0077156B" w:rsidP="00AA16EA">
      <w:pPr>
        <w:spacing w:after="0" w:line="240" w:lineRule="auto"/>
      </w:pPr>
      <w:r>
        <w:continuationSeparator/>
      </w:r>
    </w:p>
  </w:footnote>
  <w:footnote w:id="1">
    <w:p w:rsidR="00AA16EA" w:rsidRPr="00752EAF" w:rsidRDefault="00AA16EA" w:rsidP="00AA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EAF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52EAF">
        <w:rPr>
          <w:rFonts w:ascii="Times New Roman" w:hAnsi="Times New Roman" w:cs="Times New Roman"/>
          <w:sz w:val="16"/>
          <w:szCs w:val="16"/>
        </w:rPr>
        <w:t xml:space="preserve"> </w:t>
      </w:r>
      <w:r w:rsidRPr="00752EAF">
        <w:rPr>
          <w:rFonts w:ascii="Times New Roman" w:hAnsi="Times New Roman" w:cs="Times New Roman"/>
          <w:b/>
          <w:sz w:val="16"/>
          <w:szCs w:val="16"/>
        </w:rPr>
        <w:t>Art. 1 comma 121 Legge 107/2015</w:t>
      </w:r>
      <w:r w:rsidRPr="00752EAF">
        <w:rPr>
          <w:rFonts w:ascii="Times New Roman" w:hAnsi="Times New Roman" w:cs="Times New Roman"/>
          <w:sz w:val="16"/>
          <w:szCs w:val="16"/>
        </w:rPr>
        <w:t xml:space="preserve">: Al fine di sostenere la formazione continua dei docenti e di valorizzarne le competenze professionali, </w:t>
      </w:r>
      <w:proofErr w:type="spellStart"/>
      <w:r w:rsidRPr="00752EAF">
        <w:rPr>
          <w:rFonts w:ascii="Times New Roman" w:hAnsi="Times New Roman" w:cs="Times New Roman"/>
          <w:sz w:val="16"/>
          <w:szCs w:val="16"/>
        </w:rPr>
        <w:t>e'</w:t>
      </w:r>
      <w:proofErr w:type="spellEnd"/>
      <w:r w:rsidRPr="00752EAF">
        <w:rPr>
          <w:rFonts w:ascii="Times New Roman" w:hAnsi="Times New Roman" w:cs="Times New Roman"/>
          <w:sz w:val="16"/>
          <w:szCs w:val="16"/>
        </w:rPr>
        <w:t xml:space="preserve"> istituita, nel rispetto del limite di spesa di cui al comma 123, la Carta elettronica per l'aggiornamento e la formazione del docente di ruolo delle istituzioni scolastiche di ogni ordine e grado. La </w:t>
      </w:r>
      <w:proofErr w:type="spellStart"/>
      <w:r w:rsidRPr="00752EAF">
        <w:rPr>
          <w:rFonts w:ascii="Times New Roman" w:hAnsi="Times New Roman" w:cs="Times New Roman"/>
          <w:sz w:val="16"/>
          <w:szCs w:val="16"/>
        </w:rPr>
        <w:t>Carta,dell'importo</w:t>
      </w:r>
      <w:proofErr w:type="spellEnd"/>
      <w:r w:rsidRPr="00752EAF">
        <w:rPr>
          <w:rFonts w:ascii="Times New Roman" w:hAnsi="Times New Roman" w:cs="Times New Roman"/>
          <w:sz w:val="16"/>
          <w:szCs w:val="16"/>
        </w:rPr>
        <w:t xml:space="preserve"> nominale di euro 500 annui per ciascun anno </w:t>
      </w:r>
      <w:proofErr w:type="spellStart"/>
      <w:r w:rsidRPr="00752EAF">
        <w:rPr>
          <w:rFonts w:ascii="Times New Roman" w:hAnsi="Times New Roman" w:cs="Times New Roman"/>
          <w:sz w:val="16"/>
          <w:szCs w:val="16"/>
        </w:rPr>
        <w:t>scolastico,puo</w:t>
      </w:r>
      <w:proofErr w:type="spellEnd"/>
      <w:r w:rsidRPr="00752EAF">
        <w:rPr>
          <w:rFonts w:ascii="Times New Roman" w:hAnsi="Times New Roman" w:cs="Times New Roman"/>
          <w:sz w:val="16"/>
          <w:szCs w:val="16"/>
        </w:rPr>
        <w:t xml:space="preserve">' essere utilizzata per l'acquisto di libri e di testi, anche in formato digitale, di pubblicazioni e di riviste comunque utili all'aggiornamento professionale, per l'acquisto di hardware e software, per l'iscrizione a corsi per attività di aggiornamento e di qualificazione delle competenze professionali, svolti da enti accreditati presso il Ministero dell'istruzione, dell'università e della ricerca, a corsi di laurea, di laurea magistrale, specialistica o a ciclo unico, inerenti al profilo professionale, ovvero a corsi post </w:t>
      </w:r>
      <w:proofErr w:type="spellStart"/>
      <w:r w:rsidRPr="00752EAF">
        <w:rPr>
          <w:rFonts w:ascii="Times New Roman" w:hAnsi="Times New Roman" w:cs="Times New Roman"/>
          <w:sz w:val="16"/>
          <w:szCs w:val="16"/>
        </w:rPr>
        <w:t>lauream</w:t>
      </w:r>
      <w:proofErr w:type="spellEnd"/>
      <w:r w:rsidRPr="00752EAF">
        <w:rPr>
          <w:rFonts w:ascii="Times New Roman" w:hAnsi="Times New Roman" w:cs="Times New Roman"/>
          <w:sz w:val="16"/>
          <w:szCs w:val="16"/>
        </w:rPr>
        <w:t xml:space="preserve"> o a master universitari inerenti al profilo professionale, per rappresentazioni teatrali e cinematografiche, per l'ingresso a musei, mostre ed eventi culturali e spettacoli dal vivo, nonché per iniziative coerenti con le attività individuate nell'ambito del piano triennale dell'offerta formativa delle scuole e del Piano nazionale di formazione di cui al comma 124. </w:t>
      </w:r>
    </w:p>
    <w:p w:rsidR="00AA16EA" w:rsidRPr="00752EAF" w:rsidRDefault="00AA16EA" w:rsidP="00AA16EA">
      <w:pPr>
        <w:pStyle w:val="Testonotaapidipagin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6EA"/>
    <w:rsid w:val="00005657"/>
    <w:rsid w:val="0077156B"/>
    <w:rsid w:val="00AA16EA"/>
    <w:rsid w:val="00C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2C58D-D14A-42F2-BD20-00F4C736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6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6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6E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A1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BlackOut</cp:lastModifiedBy>
  <cp:revision>3</cp:revision>
  <dcterms:created xsi:type="dcterms:W3CDTF">2016-02-11T15:06:00Z</dcterms:created>
  <dcterms:modified xsi:type="dcterms:W3CDTF">2016-02-13T17:05:00Z</dcterms:modified>
</cp:coreProperties>
</file>